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748" w:rsidRDefault="00252748"/>
    <w:p w:rsidR="00252748" w:rsidRDefault="00252748" w:rsidP="00252748">
      <w:pPr>
        <w:jc w:val="center"/>
        <w:rPr>
          <w:rFonts w:ascii="Times New Roman" w:hAnsi="Times New Roman"/>
          <w:b/>
          <w:sz w:val="72"/>
          <w:szCs w:val="72"/>
        </w:rPr>
      </w:pPr>
      <w:r w:rsidRPr="00252748">
        <w:rPr>
          <w:rFonts w:ascii="Times New Roman" w:hAnsi="Times New Roman"/>
          <w:b/>
          <w:sz w:val="72"/>
          <w:szCs w:val="72"/>
        </w:rPr>
        <w:t xml:space="preserve">ОГЭ </w:t>
      </w:r>
      <w:r>
        <w:rPr>
          <w:rFonts w:ascii="Times New Roman" w:hAnsi="Times New Roman"/>
          <w:b/>
          <w:sz w:val="72"/>
          <w:szCs w:val="72"/>
        </w:rPr>
        <w:t>–</w:t>
      </w:r>
      <w:r w:rsidRPr="00252748">
        <w:rPr>
          <w:rFonts w:ascii="Times New Roman" w:hAnsi="Times New Roman"/>
          <w:b/>
          <w:sz w:val="72"/>
          <w:szCs w:val="72"/>
        </w:rPr>
        <w:t xml:space="preserve"> 2018</w:t>
      </w:r>
    </w:p>
    <w:tbl>
      <w:tblPr>
        <w:tblStyle w:val="a3"/>
        <w:tblW w:w="10149" w:type="dxa"/>
        <w:tblInd w:w="-714" w:type="dxa"/>
        <w:tblLook w:val="04A0" w:firstRow="1" w:lastRow="0" w:firstColumn="1" w:lastColumn="0" w:noHBand="0" w:noVBand="1"/>
      </w:tblPr>
      <w:tblGrid>
        <w:gridCol w:w="1618"/>
        <w:gridCol w:w="3344"/>
        <w:gridCol w:w="3260"/>
        <w:gridCol w:w="1927"/>
      </w:tblGrid>
      <w:tr w:rsidR="00252748" w:rsidTr="00D421C6">
        <w:tc>
          <w:tcPr>
            <w:tcW w:w="1618" w:type="dxa"/>
            <w:shd w:val="clear" w:color="auto" w:fill="92D05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Код предмета</w:t>
            </w:r>
          </w:p>
        </w:tc>
        <w:tc>
          <w:tcPr>
            <w:tcW w:w="3344" w:type="dxa"/>
            <w:shd w:val="clear" w:color="auto" w:fill="92D05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3260" w:type="dxa"/>
            <w:shd w:val="clear" w:color="auto" w:fill="92D050"/>
          </w:tcPr>
          <w:p w:rsidR="00252748" w:rsidRDefault="00165C30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</w:t>
            </w:r>
            <w:r w:rsidR="00252748">
              <w:rPr>
                <w:rFonts w:ascii="Times New Roman" w:hAnsi="Times New Roman"/>
                <w:b/>
                <w:sz w:val="32"/>
                <w:szCs w:val="32"/>
              </w:rPr>
              <w:t>родолжительность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927" w:type="dxa"/>
            <w:shd w:val="clear" w:color="auto" w:fill="92D05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Количество заданий</w:t>
            </w:r>
          </w:p>
        </w:tc>
      </w:tr>
      <w:tr w:rsidR="00252748" w:rsidTr="00D421C6">
        <w:tc>
          <w:tcPr>
            <w:tcW w:w="1618" w:type="dxa"/>
          </w:tcPr>
          <w:p w:rsidR="00252748" w:rsidRPr="00252748" w:rsidRDefault="00252748" w:rsidP="002527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7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44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Русский язык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52748" w:rsidRPr="00252748" w:rsidRDefault="00252748" w:rsidP="002527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52748">
              <w:rPr>
                <w:rFonts w:ascii="Times New Roman" w:hAnsi="Times New Roman"/>
                <w:sz w:val="28"/>
                <w:szCs w:val="28"/>
              </w:rPr>
              <w:t>3 ч 55 мин (235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21C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52748">
              <w:rPr>
                <w:rFonts w:ascii="Times New Roman" w:hAnsi="Times New Roman"/>
                <w:sz w:val="28"/>
                <w:szCs w:val="28"/>
              </w:rPr>
              <w:t>3 ч 55 мин (235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26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3344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 ч (180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26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4 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Pr="00D421C6" w:rsidRDefault="00252748" w:rsidP="005249A4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</w:t>
            </w:r>
            <w:r w:rsidR="005249A4">
              <w:rPr>
                <w:rFonts w:ascii="Times New Roman" w:hAnsi="Times New Roman"/>
                <w:sz w:val="32"/>
                <w:szCs w:val="32"/>
              </w:rPr>
              <w:t xml:space="preserve"> 20 мин (14</w:t>
            </w:r>
            <w:r w:rsidRPr="00D421C6">
              <w:rPr>
                <w:rFonts w:ascii="Times New Roman" w:hAnsi="Times New Roman"/>
                <w:sz w:val="32"/>
                <w:szCs w:val="32"/>
              </w:rPr>
              <w:t>0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22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5</w:t>
            </w:r>
          </w:p>
        </w:tc>
        <w:tc>
          <w:tcPr>
            <w:tcW w:w="3344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Информатика и ИКТ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30 мин (150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20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6 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Биология 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 ч (180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32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3344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 ч (180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35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(120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30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  <w:tc>
          <w:tcPr>
            <w:tcW w:w="3344" w:type="dxa"/>
          </w:tcPr>
          <w:p w:rsidR="00D421C6" w:rsidRPr="00D421C6" w:rsidRDefault="00252748" w:rsidP="00D42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Английский </w:t>
            </w:r>
            <w:r w:rsidR="00D421C6">
              <w:rPr>
                <w:rFonts w:ascii="Times New Roman" w:hAnsi="Times New Roman"/>
                <w:b/>
                <w:sz w:val="28"/>
                <w:szCs w:val="28"/>
              </w:rPr>
              <w:t>язык письменно</w:t>
            </w: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(120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33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10</w:t>
            </w:r>
          </w:p>
        </w:tc>
        <w:tc>
          <w:tcPr>
            <w:tcW w:w="3344" w:type="dxa"/>
            <w:shd w:val="clear" w:color="auto" w:fill="FFC000"/>
          </w:tcPr>
          <w:p w:rsidR="00D421C6" w:rsidRPr="00D421C6" w:rsidRDefault="00252748" w:rsidP="00D42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Немецкий язык </w:t>
            </w:r>
            <w:r w:rsidR="00D421C6">
              <w:rPr>
                <w:rFonts w:ascii="Times New Roman" w:hAnsi="Times New Roman"/>
                <w:b/>
                <w:sz w:val="28"/>
                <w:szCs w:val="28"/>
              </w:rPr>
              <w:t>письменно</w:t>
            </w:r>
          </w:p>
        </w:tc>
        <w:tc>
          <w:tcPr>
            <w:tcW w:w="3260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(120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33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11</w:t>
            </w:r>
          </w:p>
        </w:tc>
        <w:tc>
          <w:tcPr>
            <w:tcW w:w="3344" w:type="dxa"/>
          </w:tcPr>
          <w:p w:rsidR="00D421C6" w:rsidRPr="00D421C6" w:rsidRDefault="00252748" w:rsidP="00D42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Французский язык </w:t>
            </w:r>
            <w:r w:rsidR="00D421C6">
              <w:rPr>
                <w:rFonts w:ascii="Times New Roman" w:hAnsi="Times New Roman"/>
                <w:b/>
                <w:sz w:val="28"/>
                <w:szCs w:val="28"/>
              </w:rPr>
              <w:t>письменно</w:t>
            </w: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(120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33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12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 ч (180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31</w:t>
            </w:r>
          </w:p>
        </w:tc>
      </w:tr>
      <w:tr w:rsidR="00252748" w:rsidTr="00D421C6">
        <w:tc>
          <w:tcPr>
            <w:tcW w:w="1618" w:type="dxa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13</w:t>
            </w:r>
          </w:p>
        </w:tc>
        <w:tc>
          <w:tcPr>
            <w:tcW w:w="3344" w:type="dxa"/>
          </w:tcPr>
          <w:p w:rsidR="00D421C6" w:rsidRPr="00D421C6" w:rsidRDefault="00252748" w:rsidP="00D42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Испанский язык </w:t>
            </w:r>
            <w:r w:rsidR="00D421C6">
              <w:rPr>
                <w:rFonts w:ascii="Times New Roman" w:hAnsi="Times New Roman"/>
                <w:b/>
                <w:sz w:val="28"/>
                <w:szCs w:val="28"/>
              </w:rPr>
              <w:t>письменно</w:t>
            </w:r>
          </w:p>
        </w:tc>
        <w:tc>
          <w:tcPr>
            <w:tcW w:w="3260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2 ч (120 мин)</w:t>
            </w:r>
          </w:p>
        </w:tc>
        <w:tc>
          <w:tcPr>
            <w:tcW w:w="1927" w:type="dxa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33</w:t>
            </w:r>
          </w:p>
        </w:tc>
      </w:tr>
      <w:tr w:rsidR="00252748" w:rsidTr="00D421C6">
        <w:tc>
          <w:tcPr>
            <w:tcW w:w="1618" w:type="dxa"/>
            <w:shd w:val="clear" w:color="auto" w:fill="FFC000"/>
          </w:tcPr>
          <w:p w:rsidR="00252748" w:rsidRDefault="00252748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  <w:tc>
          <w:tcPr>
            <w:tcW w:w="3344" w:type="dxa"/>
            <w:shd w:val="clear" w:color="auto" w:fill="FFC000"/>
          </w:tcPr>
          <w:p w:rsidR="00252748" w:rsidRPr="00D421C6" w:rsidRDefault="00252748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Литература 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252748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 ч 55 мин (235 мин)</w:t>
            </w:r>
          </w:p>
        </w:tc>
        <w:tc>
          <w:tcPr>
            <w:tcW w:w="1927" w:type="dxa"/>
            <w:shd w:val="clear" w:color="auto" w:fill="FFC000"/>
          </w:tcPr>
          <w:p w:rsidR="00252748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D421C6" w:rsidTr="00D421C6">
        <w:tc>
          <w:tcPr>
            <w:tcW w:w="1618" w:type="dxa"/>
          </w:tcPr>
          <w:p w:rsidR="00D421C6" w:rsidRDefault="00D421C6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29</w:t>
            </w:r>
          </w:p>
        </w:tc>
        <w:tc>
          <w:tcPr>
            <w:tcW w:w="3344" w:type="dxa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Английский язык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устно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15 мин</w:t>
            </w:r>
          </w:p>
        </w:tc>
        <w:tc>
          <w:tcPr>
            <w:tcW w:w="1927" w:type="dxa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421C6" w:rsidTr="00D421C6">
        <w:tc>
          <w:tcPr>
            <w:tcW w:w="1618" w:type="dxa"/>
            <w:shd w:val="clear" w:color="auto" w:fill="FFC000"/>
          </w:tcPr>
          <w:p w:rsidR="00D421C6" w:rsidRDefault="00D421C6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30</w:t>
            </w:r>
          </w:p>
        </w:tc>
        <w:tc>
          <w:tcPr>
            <w:tcW w:w="3344" w:type="dxa"/>
            <w:shd w:val="clear" w:color="auto" w:fill="FFC000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Немецкий язык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устно</w:t>
            </w:r>
          </w:p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shd w:val="clear" w:color="auto" w:fill="FFC000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15 мин</w:t>
            </w:r>
          </w:p>
        </w:tc>
        <w:tc>
          <w:tcPr>
            <w:tcW w:w="1927" w:type="dxa"/>
            <w:shd w:val="clear" w:color="auto" w:fill="FFC000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421C6" w:rsidTr="00D421C6">
        <w:tc>
          <w:tcPr>
            <w:tcW w:w="1618" w:type="dxa"/>
          </w:tcPr>
          <w:p w:rsidR="00D421C6" w:rsidRDefault="00D421C6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31 </w:t>
            </w:r>
          </w:p>
        </w:tc>
        <w:tc>
          <w:tcPr>
            <w:tcW w:w="3344" w:type="dxa"/>
          </w:tcPr>
          <w:p w:rsidR="00D421C6" w:rsidRPr="00D421C6" w:rsidRDefault="00D421C6" w:rsidP="00D421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421C6">
              <w:rPr>
                <w:rFonts w:ascii="Times New Roman" w:hAnsi="Times New Roman"/>
                <w:b/>
                <w:sz w:val="28"/>
                <w:szCs w:val="28"/>
              </w:rPr>
              <w:t xml:space="preserve">Французский язык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устно</w:t>
            </w:r>
          </w:p>
        </w:tc>
        <w:tc>
          <w:tcPr>
            <w:tcW w:w="3260" w:type="dxa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15 мин</w:t>
            </w:r>
          </w:p>
        </w:tc>
        <w:tc>
          <w:tcPr>
            <w:tcW w:w="1927" w:type="dxa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D421C6" w:rsidTr="00D421C6">
        <w:tc>
          <w:tcPr>
            <w:tcW w:w="1618" w:type="dxa"/>
            <w:shd w:val="clear" w:color="auto" w:fill="FFC000"/>
          </w:tcPr>
          <w:p w:rsidR="00D421C6" w:rsidRDefault="00D421C6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33</w:t>
            </w:r>
          </w:p>
        </w:tc>
        <w:tc>
          <w:tcPr>
            <w:tcW w:w="3344" w:type="dxa"/>
            <w:shd w:val="clear" w:color="auto" w:fill="FFC000"/>
          </w:tcPr>
          <w:p w:rsidR="00D421C6" w:rsidRDefault="00D421C6" w:rsidP="00D421C6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Испанский язык устно</w:t>
            </w:r>
          </w:p>
        </w:tc>
        <w:tc>
          <w:tcPr>
            <w:tcW w:w="3260" w:type="dxa"/>
            <w:shd w:val="clear" w:color="auto" w:fill="FFC000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15 мин</w:t>
            </w:r>
          </w:p>
        </w:tc>
        <w:tc>
          <w:tcPr>
            <w:tcW w:w="1927" w:type="dxa"/>
            <w:shd w:val="clear" w:color="auto" w:fill="FFC000"/>
          </w:tcPr>
          <w:p w:rsidR="00D421C6" w:rsidRPr="00D421C6" w:rsidRDefault="00D421C6" w:rsidP="0025274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421C6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</w:tbl>
    <w:p w:rsidR="00252748" w:rsidRDefault="00252748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104F08" w:rsidRDefault="00104F08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page" w:horzAnchor="margin" w:tblpXSpec="right" w:tblpY="1231"/>
        <w:tblW w:w="2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</w:tblGrid>
      <w:tr w:rsidR="00104F08" w:rsidTr="00104F08">
        <w:trPr>
          <w:trHeight w:val="841"/>
        </w:trPr>
        <w:tc>
          <w:tcPr>
            <w:tcW w:w="2477" w:type="dxa"/>
            <w:shd w:val="clear" w:color="auto" w:fill="70AD47" w:themeFill="accent6"/>
          </w:tcPr>
          <w:p w:rsidR="00104F08" w:rsidRPr="00104F08" w:rsidRDefault="00104F08" w:rsidP="00104F08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104F08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lastRenderedPageBreak/>
              <w:t>Подготовка</w:t>
            </w:r>
          </w:p>
          <w:p w:rsidR="00104F08" w:rsidRDefault="00104F08" w:rsidP="00104F0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4F08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к экзамену</w:t>
            </w:r>
          </w:p>
        </w:tc>
      </w:tr>
    </w:tbl>
    <w:p w:rsidR="00104F08" w:rsidRPr="003A21F7" w:rsidRDefault="00104F08" w:rsidP="00252748">
      <w:pPr>
        <w:jc w:val="center"/>
        <w:rPr>
          <w:rFonts w:ascii="Times New Roman" w:hAnsi="Times New Roman"/>
          <w:b/>
          <w:sz w:val="32"/>
          <w:szCs w:val="32"/>
        </w:rPr>
      </w:pPr>
      <w:r w:rsidRPr="003A21F7">
        <w:rPr>
          <w:rFonts w:ascii="Times New Roman" w:hAnsi="Times New Roman"/>
          <w:b/>
          <w:sz w:val="32"/>
          <w:szCs w:val="32"/>
        </w:rPr>
        <w:lastRenderedPageBreak/>
        <w:t>Русский язык</w:t>
      </w:r>
    </w:p>
    <w:tbl>
      <w:tblPr>
        <w:tblStyle w:val="a3"/>
        <w:tblpPr w:leftFromText="180" w:rightFromText="180" w:vertAnchor="text" w:horzAnchor="margin" w:tblpX="-572" w:tblpY="738"/>
        <w:tblW w:w="0" w:type="auto"/>
        <w:tblLook w:val="04A0" w:firstRow="1" w:lastRow="0" w:firstColumn="1" w:lastColumn="0" w:noHBand="0" w:noVBand="1"/>
      </w:tblPr>
      <w:tblGrid>
        <w:gridCol w:w="7225"/>
      </w:tblGrid>
      <w:tr w:rsidR="00104F08" w:rsidTr="00CC5666">
        <w:tc>
          <w:tcPr>
            <w:tcW w:w="7225" w:type="dxa"/>
            <w:shd w:val="clear" w:color="auto" w:fill="FFF2CC" w:themeFill="accent4" w:themeFillTint="33"/>
          </w:tcPr>
          <w:p w:rsidR="00104F08" w:rsidRPr="00CC5666" w:rsidRDefault="00104F08" w:rsidP="00CC5666">
            <w:pPr>
              <w:ind w:left="-113"/>
              <w:jc w:val="both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CC5666">
              <w:rPr>
                <w:rFonts w:ascii="Times New Roman" w:hAnsi="Times New Roman"/>
                <w:b/>
                <w:i/>
                <w:sz w:val="32"/>
                <w:szCs w:val="32"/>
              </w:rPr>
              <w:t>При подготовке аудитории в день экзамена организаторы в аудитории проверяют наличие и работоспособность средств воспроизведения аудиозаписи для прослушивания</w:t>
            </w:r>
            <w:r w:rsidR="00CC5666" w:rsidRPr="00CC5666">
              <w:rPr>
                <w:rFonts w:ascii="Times New Roman" w:hAnsi="Times New Roman"/>
                <w:b/>
                <w:i/>
                <w:sz w:val="32"/>
                <w:szCs w:val="32"/>
              </w:rPr>
              <w:t xml:space="preserve"> аудиозаписи изложения, устанавливают необходимый уровень громкости</w:t>
            </w:r>
          </w:p>
        </w:tc>
      </w:tr>
    </w:tbl>
    <w:p w:rsidR="00D421C6" w:rsidRDefault="00D421C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C5666" w:rsidRDefault="00CC566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C5666" w:rsidRDefault="00CC5666" w:rsidP="00037E14">
      <w:pPr>
        <w:ind w:left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4F521A" wp14:editId="0B0DAB9B">
            <wp:extent cx="1204098" cy="125683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15098" cy="126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512144" wp14:editId="2F76128F">
            <wp:extent cx="381000" cy="381000"/>
            <wp:effectExtent l="0" t="0" r="0" b="0"/>
            <wp:docPr id="6" name="Рисунок 6" descr="ÐÐ°ÑÑÐ¸Ð½ÐºÐ¸ Ð¿Ð¾ Ð·Ð°Ð¿ÑÐ¾ÑÑ ÑÐ¾ÑÐ¾Ð³ÑÐ°ÑÐ¸Ñ ÑÐ´ Ð´Ð¸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Ð³ÑÐ°ÑÐ¸Ñ ÑÐ´ Ð´Ð¸ÑÐº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66" w:rsidRDefault="00CC566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CC5666" w:rsidRDefault="00CC5666" w:rsidP="00037E14">
      <w:pPr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right" w:tblpY="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0"/>
      </w:tblGrid>
      <w:tr w:rsidR="00037E14" w:rsidRPr="00037E14" w:rsidTr="00037E14">
        <w:tc>
          <w:tcPr>
            <w:tcW w:w="7790" w:type="dxa"/>
            <w:shd w:val="clear" w:color="auto" w:fill="FFC000"/>
          </w:tcPr>
          <w:p w:rsidR="00037E14" w:rsidRPr="00037E14" w:rsidRDefault="00037E14" w:rsidP="00037E14">
            <w:pPr>
              <w:jc w:val="center"/>
              <w:rPr>
                <w:rFonts w:ascii="Times New Roman" w:hAnsi="Times New Roman"/>
              </w:rPr>
            </w:pPr>
            <w:r w:rsidRPr="00037E14">
              <w:rPr>
                <w:rFonts w:ascii="Times New Roman" w:hAnsi="Times New Roman"/>
              </w:rPr>
              <w:t>ОРГАНИЗАТОРЫ В АУДИТОРИИ РАЗДАЮТ НА РАБОЧИЕ МЕСТА КАЖДОГО УЧАСТНИКА ОРФОГРАФИЧЕСКИЕ СЛОВАРИ</w:t>
            </w:r>
          </w:p>
        </w:tc>
      </w:tr>
    </w:tbl>
    <w:p w:rsidR="00CC5666" w:rsidRDefault="00037E14" w:rsidP="00037E14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5225E77" wp14:editId="4A403A73">
            <wp:extent cx="828675" cy="87511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230" cy="90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125"/>
        <w:tblW w:w="2449" w:type="dxa"/>
        <w:shd w:val="clear" w:color="auto" w:fill="70AD47" w:themeFill="accent6"/>
        <w:tblLook w:val="04A0" w:firstRow="1" w:lastRow="0" w:firstColumn="1" w:lastColumn="0" w:noHBand="0" w:noVBand="1"/>
      </w:tblPr>
      <w:tblGrid>
        <w:gridCol w:w="2449"/>
      </w:tblGrid>
      <w:tr w:rsidR="000C5B40" w:rsidRPr="000C5B40" w:rsidTr="000C5B40">
        <w:trPr>
          <w:trHeight w:val="773"/>
        </w:trPr>
        <w:tc>
          <w:tcPr>
            <w:tcW w:w="2449" w:type="dxa"/>
            <w:shd w:val="clear" w:color="auto" w:fill="70AD47" w:themeFill="accent6"/>
          </w:tcPr>
          <w:p w:rsidR="000C5B40" w:rsidRPr="000C5B40" w:rsidRDefault="000C5B40" w:rsidP="000C5B40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0C5B40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Проведение </w:t>
            </w:r>
          </w:p>
          <w:p w:rsidR="000C5B40" w:rsidRPr="000C5B40" w:rsidRDefault="000C5B40" w:rsidP="000C5B40">
            <w:pPr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0C5B40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экзамена</w:t>
            </w:r>
          </w:p>
        </w:tc>
      </w:tr>
    </w:tbl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Pr="000C5B40" w:rsidRDefault="000C5B40" w:rsidP="000C5B40">
      <w:pPr>
        <w:jc w:val="both"/>
        <w:rPr>
          <w:rFonts w:ascii="Times New Roman" w:hAnsi="Times New Roman"/>
          <w:sz w:val="32"/>
          <w:szCs w:val="32"/>
        </w:rPr>
      </w:pPr>
      <w:r w:rsidRPr="000C5B40">
        <w:rPr>
          <w:rFonts w:ascii="Times New Roman" w:hAnsi="Times New Roman"/>
          <w:sz w:val="32"/>
          <w:szCs w:val="32"/>
        </w:rPr>
        <w:t xml:space="preserve">При выполнении задания части 1 (краткое изложение) используется аудиозапись на СД-диске, которая прослушивается участниками ОГЭ </w:t>
      </w:r>
      <w:r w:rsidRPr="000C5B40">
        <w:rPr>
          <w:rFonts w:ascii="Times New Roman" w:hAnsi="Times New Roman"/>
          <w:b/>
          <w:sz w:val="40"/>
          <w:szCs w:val="40"/>
          <w:u w:val="single"/>
        </w:rPr>
        <w:t>два раза</w:t>
      </w:r>
    </w:p>
    <w:p w:rsidR="00037E14" w:rsidRDefault="00037E14" w:rsidP="000C5B40">
      <w:pPr>
        <w:jc w:val="both"/>
        <w:rPr>
          <w:rFonts w:ascii="Times New Roman" w:hAnsi="Times New Roman"/>
          <w:sz w:val="32"/>
          <w:szCs w:val="3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3118"/>
        <w:gridCol w:w="1979"/>
      </w:tblGrid>
      <w:tr w:rsidR="000C5B40" w:rsidTr="00D50199">
        <w:tc>
          <w:tcPr>
            <w:tcW w:w="704" w:type="dxa"/>
            <w:shd w:val="clear" w:color="auto" w:fill="92D050"/>
          </w:tcPr>
          <w:p w:rsidR="000C5B40" w:rsidRDefault="000C5B40" w:rsidP="000C5B4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№ п/п</w:t>
            </w:r>
          </w:p>
        </w:tc>
        <w:tc>
          <w:tcPr>
            <w:tcW w:w="3544" w:type="dxa"/>
            <w:shd w:val="clear" w:color="auto" w:fill="92D050"/>
          </w:tcPr>
          <w:p w:rsidR="000C5B40" w:rsidRDefault="000C5B40" w:rsidP="000C5B4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Действия организатора</w:t>
            </w:r>
          </w:p>
        </w:tc>
        <w:tc>
          <w:tcPr>
            <w:tcW w:w="3118" w:type="dxa"/>
            <w:shd w:val="clear" w:color="auto" w:fill="92D050"/>
          </w:tcPr>
          <w:p w:rsidR="000C5B40" w:rsidRDefault="000C5B40" w:rsidP="000C5B4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Действия участников</w:t>
            </w:r>
          </w:p>
        </w:tc>
        <w:tc>
          <w:tcPr>
            <w:tcW w:w="1979" w:type="dxa"/>
            <w:shd w:val="clear" w:color="auto" w:fill="92D050"/>
          </w:tcPr>
          <w:p w:rsidR="000C5B40" w:rsidRDefault="000C5B40" w:rsidP="000C5B40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Примерное время</w:t>
            </w:r>
          </w:p>
        </w:tc>
      </w:tr>
      <w:tr w:rsidR="000C5B40" w:rsidTr="00D50199">
        <w:tc>
          <w:tcPr>
            <w:tcW w:w="704" w:type="dxa"/>
          </w:tcPr>
          <w:p w:rsidR="000C5B40" w:rsidRDefault="000C5B40" w:rsidP="000C5B40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3544" w:type="dxa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Включить аудиозапись первый раз</w:t>
            </w:r>
          </w:p>
        </w:tc>
        <w:tc>
          <w:tcPr>
            <w:tcW w:w="3118" w:type="dxa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Прослушать текст. Разрешается делать записи в черновике</w:t>
            </w:r>
          </w:p>
        </w:tc>
        <w:tc>
          <w:tcPr>
            <w:tcW w:w="1979" w:type="dxa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2,5- 3 мин</w:t>
            </w:r>
          </w:p>
        </w:tc>
      </w:tr>
      <w:tr w:rsidR="000C5B40" w:rsidTr="00D50199">
        <w:tc>
          <w:tcPr>
            <w:tcW w:w="704" w:type="dxa"/>
            <w:shd w:val="clear" w:color="auto" w:fill="FFFF00"/>
          </w:tcPr>
          <w:p w:rsidR="000C5B40" w:rsidRDefault="000C5B40" w:rsidP="000C5B40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3544" w:type="dxa"/>
            <w:shd w:val="clear" w:color="auto" w:fill="FFFF00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Дать время на осмысление текста</w:t>
            </w:r>
          </w:p>
        </w:tc>
        <w:tc>
          <w:tcPr>
            <w:tcW w:w="3118" w:type="dxa"/>
            <w:shd w:val="clear" w:color="auto" w:fill="FFFF00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 xml:space="preserve">Разрешается </w:t>
            </w:r>
            <w:r w:rsidR="00D50199" w:rsidRPr="00D50199">
              <w:rPr>
                <w:rFonts w:ascii="Times New Roman" w:hAnsi="Times New Roman"/>
                <w:sz w:val="28"/>
                <w:szCs w:val="28"/>
              </w:rPr>
              <w:t>работать с черновиками</w:t>
            </w:r>
          </w:p>
        </w:tc>
        <w:tc>
          <w:tcPr>
            <w:tcW w:w="1979" w:type="dxa"/>
            <w:shd w:val="clear" w:color="auto" w:fill="FFFF00"/>
          </w:tcPr>
          <w:p w:rsidR="000C5B40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3-4 мин</w:t>
            </w:r>
          </w:p>
        </w:tc>
      </w:tr>
      <w:tr w:rsidR="000C5B40" w:rsidTr="00D50199">
        <w:tc>
          <w:tcPr>
            <w:tcW w:w="704" w:type="dxa"/>
          </w:tcPr>
          <w:p w:rsidR="000C5B40" w:rsidRDefault="00D50199" w:rsidP="000C5B40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3544" w:type="dxa"/>
          </w:tcPr>
          <w:p w:rsidR="000C5B40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Поставить аудиозапись второй раз</w:t>
            </w:r>
          </w:p>
        </w:tc>
        <w:tc>
          <w:tcPr>
            <w:tcW w:w="3118" w:type="dxa"/>
          </w:tcPr>
          <w:p w:rsidR="000C5B40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Прослушать текст</w:t>
            </w:r>
          </w:p>
        </w:tc>
        <w:tc>
          <w:tcPr>
            <w:tcW w:w="1979" w:type="dxa"/>
          </w:tcPr>
          <w:p w:rsidR="000C5B40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2,5 – 3 мин</w:t>
            </w:r>
          </w:p>
        </w:tc>
      </w:tr>
      <w:tr w:rsidR="000C5B40" w:rsidTr="00D50199">
        <w:tc>
          <w:tcPr>
            <w:tcW w:w="704" w:type="dxa"/>
            <w:shd w:val="clear" w:color="auto" w:fill="FFFF00"/>
          </w:tcPr>
          <w:p w:rsidR="000C5B40" w:rsidRDefault="00D50199" w:rsidP="000C5B40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3544" w:type="dxa"/>
            <w:shd w:val="clear" w:color="auto" w:fill="FFFF00"/>
          </w:tcPr>
          <w:p w:rsidR="000C5B40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Выключить запись. Сообщить о начале написания изложения и возможности использования словарей</w:t>
            </w:r>
          </w:p>
        </w:tc>
        <w:tc>
          <w:tcPr>
            <w:tcW w:w="3118" w:type="dxa"/>
            <w:shd w:val="clear" w:color="auto" w:fill="FFFF00"/>
          </w:tcPr>
          <w:p w:rsidR="00D50199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Экзаменуемые пишут сжатое изложение.</w:t>
            </w:r>
          </w:p>
          <w:p w:rsidR="00D50199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 xml:space="preserve">Задание выполняется на бланке ответов № 2. </w:t>
            </w:r>
          </w:p>
          <w:p w:rsidR="00D50199" w:rsidRPr="00D50199" w:rsidRDefault="00D50199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0199">
              <w:rPr>
                <w:rFonts w:ascii="Times New Roman" w:hAnsi="Times New Roman"/>
                <w:sz w:val="28"/>
                <w:szCs w:val="28"/>
              </w:rPr>
              <w:t>Объём изложения – не менее 70 слов.</w:t>
            </w:r>
          </w:p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9" w:type="dxa"/>
            <w:shd w:val="clear" w:color="auto" w:fill="FFFF00"/>
          </w:tcPr>
          <w:p w:rsidR="000C5B40" w:rsidRPr="00D50199" w:rsidRDefault="000C5B40" w:rsidP="00D501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C5B40" w:rsidRPr="000C5B40" w:rsidRDefault="000C5B40" w:rsidP="000C5B40">
      <w:pPr>
        <w:jc w:val="both"/>
        <w:rPr>
          <w:rFonts w:ascii="Times New Roman" w:hAnsi="Times New Roman"/>
          <w:sz w:val="32"/>
          <w:szCs w:val="32"/>
        </w:rPr>
      </w:pP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6C5479" w:rsidRPr="003A21F7" w:rsidRDefault="006C5479" w:rsidP="00252748">
      <w:pPr>
        <w:jc w:val="center"/>
        <w:rPr>
          <w:rFonts w:ascii="Times New Roman" w:hAnsi="Times New Roman"/>
          <w:b/>
          <w:sz w:val="36"/>
          <w:szCs w:val="36"/>
        </w:rPr>
      </w:pPr>
    </w:p>
    <w:tbl>
      <w:tblPr>
        <w:tblStyle w:val="a3"/>
        <w:tblpPr w:leftFromText="180" w:rightFromText="180" w:vertAnchor="page" w:horzAnchor="margin" w:tblpXSpec="right" w:tblpY="2176"/>
        <w:tblW w:w="2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7"/>
      </w:tblGrid>
      <w:tr w:rsidR="006C5479" w:rsidTr="006C5479">
        <w:trPr>
          <w:trHeight w:val="841"/>
        </w:trPr>
        <w:tc>
          <w:tcPr>
            <w:tcW w:w="2477" w:type="dxa"/>
            <w:shd w:val="clear" w:color="auto" w:fill="70AD47" w:themeFill="accent6"/>
          </w:tcPr>
          <w:p w:rsidR="006C5479" w:rsidRPr="00104F08" w:rsidRDefault="006C5479" w:rsidP="006C54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104F08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Подготовка</w:t>
            </w:r>
          </w:p>
          <w:p w:rsidR="006C5479" w:rsidRDefault="006C5479" w:rsidP="006C5479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104F08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к экзамену</w:t>
            </w:r>
          </w:p>
        </w:tc>
      </w:tr>
    </w:tbl>
    <w:p w:rsidR="006C5479" w:rsidRPr="003A21F7" w:rsidRDefault="006C5479" w:rsidP="006C5479">
      <w:pPr>
        <w:jc w:val="center"/>
        <w:rPr>
          <w:rFonts w:ascii="Times New Roman" w:hAnsi="Times New Roman"/>
          <w:b/>
          <w:sz w:val="36"/>
          <w:szCs w:val="36"/>
        </w:rPr>
      </w:pPr>
      <w:r w:rsidRPr="003A21F7">
        <w:rPr>
          <w:rFonts w:ascii="Times New Roman" w:hAnsi="Times New Roman"/>
          <w:b/>
          <w:sz w:val="36"/>
          <w:szCs w:val="36"/>
        </w:rPr>
        <w:t>литература</w:t>
      </w:r>
    </w:p>
    <w:p w:rsidR="00037E14" w:rsidRDefault="00037E14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037E14" w:rsidRPr="00037E14" w:rsidRDefault="00037E14" w:rsidP="00252748">
      <w:pPr>
        <w:jc w:val="center"/>
        <w:rPr>
          <w:rFonts w:ascii="Times New Roman" w:hAnsi="Times New Roman"/>
        </w:rPr>
      </w:pPr>
    </w:p>
    <w:tbl>
      <w:tblPr>
        <w:tblStyle w:val="a3"/>
        <w:tblW w:w="1048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080"/>
        <w:gridCol w:w="2404"/>
      </w:tblGrid>
      <w:tr w:rsidR="006C5479" w:rsidTr="00AD32FC">
        <w:tc>
          <w:tcPr>
            <w:tcW w:w="8080" w:type="dxa"/>
            <w:shd w:val="clear" w:color="auto" w:fill="E2EFD9" w:themeFill="accent6" w:themeFillTint="33"/>
          </w:tcPr>
          <w:p w:rsidR="006C5479" w:rsidRPr="006C5479" w:rsidRDefault="006C5479" w:rsidP="006C547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C5479">
              <w:rPr>
                <w:rFonts w:ascii="Times New Roman" w:hAnsi="Times New Roman"/>
                <w:sz w:val="32"/>
                <w:szCs w:val="32"/>
              </w:rPr>
              <w:t>Организаторам в аудитории необходимо:</w:t>
            </w:r>
          </w:p>
          <w:p w:rsidR="006C5479" w:rsidRPr="006C5479" w:rsidRDefault="006C5479" w:rsidP="006C5479">
            <w:pPr>
              <w:pStyle w:val="ab"/>
              <w:numPr>
                <w:ilvl w:val="0"/>
                <w:numId w:val="1"/>
              </w:numPr>
              <w:ind w:left="33" w:firstLine="142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C5479">
              <w:rPr>
                <w:rFonts w:ascii="Times New Roman" w:hAnsi="Times New Roman"/>
                <w:sz w:val="32"/>
                <w:szCs w:val="32"/>
              </w:rPr>
              <w:t xml:space="preserve">Получить от руководителя ППЭ тексты художественных произведений и сборники лирики 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                   </w:t>
            </w:r>
            <w:proofErr w:type="gramStart"/>
            <w:r>
              <w:rPr>
                <w:rFonts w:ascii="Times New Roman" w:hAnsi="Times New Roman"/>
                <w:sz w:val="32"/>
                <w:szCs w:val="32"/>
              </w:rPr>
              <w:t xml:space="preserve">   </w:t>
            </w:r>
            <w:r w:rsidRPr="006C5479">
              <w:rPr>
                <w:rFonts w:ascii="Times New Roman" w:hAnsi="Times New Roman"/>
                <w:sz w:val="32"/>
                <w:szCs w:val="32"/>
              </w:rPr>
              <w:t>(</w:t>
            </w:r>
            <w:proofErr w:type="gramEnd"/>
            <w:r w:rsidRPr="006C5479">
              <w:rPr>
                <w:rFonts w:ascii="Times New Roman" w:hAnsi="Times New Roman"/>
                <w:sz w:val="32"/>
                <w:szCs w:val="32"/>
              </w:rPr>
              <w:t xml:space="preserve"> в соответствии с перечнем);</w:t>
            </w:r>
          </w:p>
          <w:p w:rsidR="006C5479" w:rsidRPr="006C5479" w:rsidRDefault="006C5479" w:rsidP="006C5479">
            <w:pPr>
              <w:pStyle w:val="ab"/>
              <w:numPr>
                <w:ilvl w:val="0"/>
                <w:numId w:val="1"/>
              </w:numPr>
              <w:ind w:left="0" w:firstLine="175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C5479">
              <w:rPr>
                <w:rFonts w:ascii="Times New Roman" w:hAnsi="Times New Roman"/>
                <w:sz w:val="32"/>
                <w:szCs w:val="32"/>
              </w:rPr>
              <w:t>Разместить тексты художественных произведений и сборники лирики на первом столе каждого ряда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2404" w:type="dxa"/>
            <w:shd w:val="clear" w:color="auto" w:fill="auto"/>
          </w:tcPr>
          <w:p w:rsidR="006C5479" w:rsidRPr="006C5479" w:rsidRDefault="006C5479" w:rsidP="006C547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C5479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57300" cy="1327752"/>
                  <wp:effectExtent l="0" t="0" r="0" b="6350"/>
                  <wp:docPr id="11" name="Рисунок 11" descr="C:\Users\Sichinav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chinav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97" cy="13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666" w:rsidRDefault="006C5479" w:rsidP="0025274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CC5666" w:rsidRDefault="00CC566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10484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484"/>
      </w:tblGrid>
      <w:tr w:rsidR="006C5479" w:rsidTr="00AD32FC">
        <w:tc>
          <w:tcPr>
            <w:tcW w:w="10484" w:type="dxa"/>
            <w:shd w:val="clear" w:color="auto" w:fill="DEEAF6" w:themeFill="accent1" w:themeFillTint="33"/>
          </w:tcPr>
          <w:p w:rsidR="006C5479" w:rsidRPr="006C5479" w:rsidRDefault="006C5479" w:rsidP="00AD32FC">
            <w:pPr>
              <w:ind w:left="180" w:hanging="180"/>
              <w:jc w:val="both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 w:rsidRPr="006C5479"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Важно!</w:t>
            </w:r>
          </w:p>
          <w:p w:rsidR="006C5479" w:rsidRDefault="006C5479" w:rsidP="00AD32FC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Проконтролировать, чтобы в книга</w:t>
            </w:r>
            <w:r w:rsidR="00AD32FC">
              <w:rPr>
                <w:rFonts w:ascii="Times New Roman" w:hAnsi="Times New Roman"/>
                <w:b/>
                <w:sz w:val="32"/>
                <w:szCs w:val="32"/>
              </w:rPr>
              <w:t xml:space="preserve">х были закрыты (не доступны для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участников) вступительные статьи и примечания</w:t>
            </w:r>
          </w:p>
        </w:tc>
      </w:tr>
    </w:tbl>
    <w:p w:rsidR="00CC5666" w:rsidRDefault="00CC566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right" w:tblpY="125"/>
        <w:tblW w:w="2449" w:type="dxa"/>
        <w:shd w:val="clear" w:color="auto" w:fill="70AD47" w:themeFill="accent6"/>
        <w:tblLayout w:type="fixed"/>
        <w:tblLook w:val="04A0" w:firstRow="1" w:lastRow="0" w:firstColumn="1" w:lastColumn="0" w:noHBand="0" w:noVBand="1"/>
      </w:tblPr>
      <w:tblGrid>
        <w:gridCol w:w="2449"/>
      </w:tblGrid>
      <w:tr w:rsidR="00AC722A" w:rsidRPr="000C5B40" w:rsidTr="00F24DCE">
        <w:trPr>
          <w:trHeight w:val="773"/>
        </w:trPr>
        <w:tc>
          <w:tcPr>
            <w:tcW w:w="2449" w:type="dxa"/>
            <w:shd w:val="clear" w:color="auto" w:fill="70AD47" w:themeFill="accent6"/>
          </w:tcPr>
          <w:p w:rsidR="00AC722A" w:rsidRPr="000C5B40" w:rsidRDefault="00AC722A" w:rsidP="00F24DC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0C5B40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Проведение </w:t>
            </w:r>
          </w:p>
          <w:p w:rsidR="00AC722A" w:rsidRPr="000C5B40" w:rsidRDefault="00AC722A" w:rsidP="00F24DCE">
            <w:pPr>
              <w:jc w:val="center"/>
              <w:rPr>
                <w:rFonts w:ascii="Times New Roman" w:hAnsi="Times New Roman"/>
                <w:b/>
                <w:color w:val="FFFFFF" w:themeColor="background1"/>
              </w:rPr>
            </w:pPr>
            <w:r w:rsidRPr="000C5B40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экзамена</w:t>
            </w:r>
          </w:p>
        </w:tc>
      </w:tr>
    </w:tbl>
    <w:p w:rsidR="00CC5666" w:rsidRDefault="00CC5666" w:rsidP="00CC5666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D32FC" w:rsidRDefault="00AD32FC" w:rsidP="00CC5666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D32FC" w:rsidRDefault="00AD32FC" w:rsidP="00CC5666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D32FC" w:rsidRDefault="00AD32FC" w:rsidP="00CC5666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D32FC" w:rsidRDefault="00AD32FC" w:rsidP="00CC5666">
      <w:pPr>
        <w:ind w:left="6372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CC5666" w:rsidRDefault="00AC722A" w:rsidP="00252748">
      <w:pPr>
        <w:jc w:val="center"/>
        <w:rPr>
          <w:rFonts w:ascii="Times New Roman" w:hAnsi="Times New Roman"/>
          <w:b/>
          <w:sz w:val="32"/>
          <w:szCs w:val="32"/>
        </w:rPr>
      </w:pPr>
      <w:r w:rsidRPr="00AC722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00470" cy="2470773"/>
            <wp:effectExtent l="0" t="0" r="5080" b="6350"/>
            <wp:docPr id="13" name="Рисунок 13" descr="C:\Users\Sichinava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chinava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666" w:rsidRDefault="00CC5666" w:rsidP="00AD32FC">
      <w:pPr>
        <w:ind w:left="-1134"/>
        <w:jc w:val="center"/>
        <w:rPr>
          <w:rFonts w:ascii="Times New Roman" w:hAnsi="Times New Roman"/>
          <w:b/>
          <w:sz w:val="32"/>
          <w:szCs w:val="32"/>
        </w:rPr>
      </w:pPr>
    </w:p>
    <w:p w:rsidR="00AC722A" w:rsidRDefault="00AC722A" w:rsidP="00AD32FC">
      <w:pPr>
        <w:ind w:left="-1134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AC722A" w:rsidTr="00AC722A">
        <w:tc>
          <w:tcPr>
            <w:tcW w:w="9912" w:type="dxa"/>
            <w:shd w:val="clear" w:color="auto" w:fill="E2EFD9" w:themeFill="accent6" w:themeFillTint="33"/>
          </w:tcPr>
          <w:p w:rsidR="00AC722A" w:rsidRPr="00AC722A" w:rsidRDefault="00AC722A" w:rsidP="00AC722A">
            <w:pPr>
              <w:jc w:val="both"/>
              <w:rPr>
                <w:rFonts w:ascii="Cambria" w:hAnsi="Cambria" w:cs="Cambria"/>
                <w:b/>
                <w:sz w:val="32"/>
                <w:szCs w:val="32"/>
              </w:rPr>
            </w:pP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Во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время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экзамена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организатору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необходимо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обеспечить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равные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условия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доступа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к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художественным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текстам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для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всех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уч</w:t>
            </w:r>
            <w:r>
              <w:rPr>
                <w:rFonts w:ascii="Cambria" w:hAnsi="Cambria" w:cs="Cambria"/>
                <w:b/>
                <w:sz w:val="32"/>
                <w:szCs w:val="32"/>
              </w:rPr>
              <w:t>а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стников</w:t>
            </w:r>
            <w:r w:rsidRPr="00AC722A">
              <w:rPr>
                <w:rFonts w:ascii="Bradley Hand ITC" w:hAnsi="Bradley Hand ITC"/>
                <w:b/>
                <w:sz w:val="32"/>
                <w:szCs w:val="32"/>
              </w:rPr>
              <w:t xml:space="preserve"> </w:t>
            </w:r>
            <w:r w:rsidRPr="00AC722A">
              <w:rPr>
                <w:rFonts w:ascii="Cambria" w:hAnsi="Cambria" w:cs="Cambria"/>
                <w:b/>
                <w:sz w:val="32"/>
                <w:szCs w:val="32"/>
              </w:rPr>
              <w:t>экзамена</w:t>
            </w:r>
          </w:p>
        </w:tc>
      </w:tr>
    </w:tbl>
    <w:p w:rsidR="00CC5666" w:rsidRDefault="00CC5666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Pr="003A21F7" w:rsidRDefault="003A21F7" w:rsidP="00252748">
      <w:pPr>
        <w:jc w:val="center"/>
        <w:rPr>
          <w:rFonts w:ascii="Times New Roman" w:hAnsi="Times New Roman"/>
          <w:b/>
          <w:sz w:val="52"/>
          <w:szCs w:val="52"/>
        </w:rPr>
      </w:pPr>
      <w:r w:rsidRPr="003A21F7">
        <w:rPr>
          <w:rFonts w:ascii="Times New Roman" w:hAnsi="Times New Roman"/>
          <w:b/>
          <w:sz w:val="52"/>
          <w:szCs w:val="52"/>
        </w:rPr>
        <w:lastRenderedPageBreak/>
        <w:t>География</w:t>
      </w:r>
    </w:p>
    <w:p w:rsidR="003A21F7" w:rsidRPr="003A21F7" w:rsidRDefault="003A21F7" w:rsidP="00252748">
      <w:pPr>
        <w:jc w:val="center"/>
        <w:rPr>
          <w:rFonts w:ascii="Times New Roman" w:hAnsi="Times New Roman"/>
          <w:b/>
          <w:sz w:val="52"/>
          <w:szCs w:val="5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9912"/>
      </w:tblGrid>
      <w:tr w:rsidR="003A21F7" w:rsidTr="003A21F7">
        <w:trPr>
          <w:trHeight w:val="3635"/>
        </w:trPr>
        <w:tc>
          <w:tcPr>
            <w:tcW w:w="9912" w:type="dxa"/>
            <w:shd w:val="clear" w:color="auto" w:fill="D9E2F3" w:themeFill="accent5" w:themeFillTint="33"/>
          </w:tcPr>
          <w:p w:rsidR="003A21F7" w:rsidRDefault="003A21F7" w:rsidP="0025274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Во время экзамена участникам ОГЭ разрешается использовать:</w:t>
            </w:r>
          </w:p>
          <w:p w:rsidR="003A21F7" w:rsidRDefault="003A21F7" w:rsidP="003A21F7">
            <w:pPr>
              <w:pStyle w:val="ab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н</w:t>
            </w:r>
            <w:r w:rsidRPr="003A21F7">
              <w:rPr>
                <w:rFonts w:ascii="Times New Roman" w:hAnsi="Times New Roman"/>
                <w:b/>
                <w:sz w:val="32"/>
                <w:szCs w:val="32"/>
              </w:rPr>
              <w:t>епрограммируемый калькулятор;</w:t>
            </w:r>
          </w:p>
          <w:p w:rsidR="003A21F7" w:rsidRPr="003A21F7" w:rsidRDefault="003A21F7" w:rsidP="003A21F7">
            <w:pPr>
              <w:pStyle w:val="ab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A21F7" w:rsidRDefault="003A21F7" w:rsidP="003A21F7">
            <w:pPr>
              <w:pStyle w:val="ab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л</w:t>
            </w:r>
            <w:r w:rsidRPr="003A21F7">
              <w:rPr>
                <w:rFonts w:ascii="Times New Roman" w:hAnsi="Times New Roman"/>
                <w:b/>
                <w:sz w:val="32"/>
                <w:szCs w:val="32"/>
              </w:rPr>
              <w:t>инейку;</w:t>
            </w:r>
          </w:p>
          <w:p w:rsidR="003A21F7" w:rsidRPr="003A21F7" w:rsidRDefault="003A21F7" w:rsidP="003A21F7">
            <w:pPr>
              <w:pStyle w:val="ab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A21F7" w:rsidRDefault="003A21F7" w:rsidP="003A21F7">
            <w:pPr>
              <w:pStyle w:val="ab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г</w:t>
            </w:r>
            <w:r w:rsidRPr="003A21F7">
              <w:rPr>
                <w:rFonts w:ascii="Times New Roman" w:hAnsi="Times New Roman"/>
                <w:b/>
                <w:sz w:val="32"/>
                <w:szCs w:val="32"/>
              </w:rPr>
              <w:t>еографические атласы для 7,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3A21F7">
              <w:rPr>
                <w:rFonts w:ascii="Times New Roman" w:hAnsi="Times New Roman"/>
                <w:b/>
                <w:sz w:val="32"/>
                <w:szCs w:val="32"/>
              </w:rPr>
              <w:t>8,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3A21F7">
              <w:rPr>
                <w:rFonts w:ascii="Times New Roman" w:hAnsi="Times New Roman"/>
                <w:b/>
                <w:sz w:val="32"/>
                <w:szCs w:val="32"/>
              </w:rPr>
              <w:t>9 классов (представляются образовательной организацией, где участники завершают освоение образовательных программ)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</w:tr>
    </w:tbl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C8B12DC" wp14:editId="4E5F437C">
            <wp:extent cx="6300470" cy="175260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F7" w:rsidRDefault="003A21F7" w:rsidP="00252748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21F7" w:rsidRDefault="003A21F7" w:rsidP="00252748">
      <w:pPr>
        <w:jc w:val="center"/>
        <w:rPr>
          <w:noProof/>
          <w:lang w:eastAsia="ru-RU"/>
        </w:rPr>
      </w:pPr>
    </w:p>
    <w:p w:rsidR="003A21F7" w:rsidRDefault="003A21F7" w:rsidP="00252748">
      <w:pPr>
        <w:jc w:val="center"/>
        <w:rPr>
          <w:noProof/>
          <w:lang w:eastAsia="ru-RU"/>
        </w:rPr>
      </w:pPr>
    </w:p>
    <w:p w:rsidR="003A21F7" w:rsidRDefault="003A21F7" w:rsidP="00252748">
      <w:pPr>
        <w:jc w:val="center"/>
        <w:rPr>
          <w:noProof/>
          <w:lang w:eastAsia="ru-RU"/>
        </w:rPr>
      </w:pPr>
    </w:p>
    <w:p w:rsidR="003A21F7" w:rsidRDefault="003A21F7" w:rsidP="00252748">
      <w:pPr>
        <w:jc w:val="center"/>
        <w:rPr>
          <w:noProof/>
          <w:lang w:eastAsia="ru-RU"/>
        </w:rPr>
      </w:pPr>
    </w:p>
    <w:p w:rsidR="003A21F7" w:rsidRDefault="003A21F7" w:rsidP="00252748">
      <w:pPr>
        <w:jc w:val="center"/>
        <w:rPr>
          <w:noProof/>
          <w:lang w:eastAsia="ru-RU"/>
        </w:rPr>
      </w:pPr>
    </w:p>
    <w:p w:rsidR="00287C74" w:rsidRDefault="00287C74" w:rsidP="00252748">
      <w:pPr>
        <w:jc w:val="center"/>
        <w:rPr>
          <w:noProof/>
          <w:lang w:eastAsia="ru-RU"/>
        </w:rPr>
      </w:pPr>
    </w:p>
    <w:p w:rsidR="00287C74" w:rsidRDefault="00287C74" w:rsidP="00252748">
      <w:pPr>
        <w:jc w:val="center"/>
        <w:rPr>
          <w:noProof/>
          <w:lang w:eastAsia="ru-RU"/>
        </w:rPr>
      </w:pPr>
    </w:p>
    <w:p w:rsidR="00287C74" w:rsidRDefault="00287C74" w:rsidP="00252748">
      <w:pPr>
        <w:jc w:val="center"/>
        <w:rPr>
          <w:noProof/>
          <w:lang w:eastAsia="ru-RU"/>
        </w:rPr>
      </w:pPr>
    </w:p>
    <w:p w:rsidR="00F777E5" w:rsidRDefault="00F777E5" w:rsidP="00252748">
      <w:pPr>
        <w:jc w:val="center"/>
        <w:rPr>
          <w:noProof/>
          <w:lang w:eastAsia="ru-RU"/>
        </w:rPr>
      </w:pPr>
    </w:p>
    <w:p w:rsidR="00F777E5" w:rsidRDefault="00F777E5" w:rsidP="00252748">
      <w:pPr>
        <w:jc w:val="center"/>
        <w:rPr>
          <w:noProof/>
          <w:lang w:eastAsia="ru-RU"/>
        </w:rPr>
      </w:pPr>
    </w:p>
    <w:p w:rsidR="00287C74" w:rsidRDefault="00287C74" w:rsidP="00252748">
      <w:pPr>
        <w:jc w:val="center"/>
        <w:rPr>
          <w:noProof/>
          <w:lang w:eastAsia="ru-RU"/>
        </w:rPr>
      </w:pPr>
    </w:p>
    <w:p w:rsidR="00287C74" w:rsidRDefault="006C445E" w:rsidP="00252748">
      <w:pPr>
        <w:jc w:val="center"/>
        <w:rPr>
          <w:noProof/>
          <w:sz w:val="48"/>
          <w:szCs w:val="48"/>
          <w:lang w:eastAsia="ru-RU"/>
        </w:rPr>
      </w:pPr>
      <w:r w:rsidRPr="007227B1">
        <w:rPr>
          <w:noProof/>
          <w:sz w:val="48"/>
          <w:szCs w:val="48"/>
          <w:lang w:eastAsia="ru-RU"/>
        </w:rPr>
        <w:lastRenderedPageBreak/>
        <w:t>Физика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38135" w:themeFill="accent6" w:themeFillShade="BF"/>
        <w:tblLook w:val="04A0" w:firstRow="1" w:lastRow="0" w:firstColumn="1" w:lastColumn="0" w:noHBand="0" w:noVBand="1"/>
      </w:tblPr>
      <w:tblGrid>
        <w:gridCol w:w="9776"/>
      </w:tblGrid>
      <w:tr w:rsidR="007C0358" w:rsidRPr="007C0358" w:rsidTr="007C0358">
        <w:trPr>
          <w:trHeight w:val="1366"/>
        </w:trPr>
        <w:tc>
          <w:tcPr>
            <w:tcW w:w="9776" w:type="dxa"/>
            <w:shd w:val="clear" w:color="auto" w:fill="538135" w:themeFill="accent6" w:themeFillShade="BF"/>
          </w:tcPr>
          <w:p w:rsidR="007C0358" w:rsidRPr="007C0358" w:rsidRDefault="007C0358" w:rsidP="007C0358">
            <w:pPr>
              <w:jc w:val="center"/>
              <w:rPr>
                <w:noProof/>
                <w:color w:val="FFFFFF" w:themeColor="background1"/>
                <w:sz w:val="48"/>
                <w:szCs w:val="48"/>
                <w:lang w:eastAsia="ru-RU"/>
              </w:rPr>
            </w:pPr>
            <w:r w:rsidRPr="007C0358">
              <w:rPr>
                <w:color w:val="FFFFFF" w:themeColor="background1"/>
                <w:sz w:val="32"/>
                <w:szCs w:val="32"/>
              </w:rPr>
              <w:t>Число комплектов оборудования для каждого дня проведения экзамена формируется заблаговременно, исходя из численности участников экзамена</w:t>
            </w:r>
          </w:p>
        </w:tc>
      </w:tr>
    </w:tbl>
    <w:p w:rsidR="007C0358" w:rsidRPr="0020747D" w:rsidRDefault="007C0358" w:rsidP="00252748">
      <w:pPr>
        <w:jc w:val="center"/>
        <w:rPr>
          <w:noProof/>
          <w:sz w:val="22"/>
          <w:szCs w:val="22"/>
          <w:lang w:eastAsia="ru-RU"/>
        </w:rPr>
      </w:pPr>
    </w:p>
    <w:p w:rsidR="006C445E" w:rsidRDefault="006C445E" w:rsidP="00252748">
      <w:pPr>
        <w:jc w:val="center"/>
        <w:rPr>
          <w:noProof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45911" w:themeFill="accent2" w:themeFillShade="BF"/>
        <w:tblLook w:val="04A0" w:firstRow="1" w:lastRow="0" w:firstColumn="1" w:lastColumn="0" w:noHBand="0" w:noVBand="1"/>
      </w:tblPr>
      <w:tblGrid>
        <w:gridCol w:w="9912"/>
      </w:tblGrid>
      <w:tr w:rsidR="007C0358" w:rsidTr="0020747D">
        <w:tc>
          <w:tcPr>
            <w:tcW w:w="9912" w:type="dxa"/>
            <w:shd w:val="clear" w:color="auto" w:fill="C45911" w:themeFill="accent2" w:themeFillShade="BF"/>
          </w:tcPr>
          <w:p w:rsidR="007C0358" w:rsidRDefault="007C0358" w:rsidP="007C0358">
            <w:pPr>
              <w:jc w:val="center"/>
              <w:rPr>
                <w:noProof/>
                <w:lang w:eastAsia="ru-RU"/>
              </w:rPr>
            </w:pPr>
            <w:r w:rsidRPr="0020747D">
              <w:rPr>
                <w:color w:val="FFFFFF" w:themeColor="background1"/>
                <w:sz w:val="32"/>
                <w:szCs w:val="32"/>
              </w:rPr>
              <w:t>Необходимо проверить   работоспособность комплектов оборудования по электричеству и оптике</w:t>
            </w:r>
          </w:p>
        </w:tc>
      </w:tr>
    </w:tbl>
    <w:p w:rsidR="006C445E" w:rsidRDefault="006C445E" w:rsidP="006C445E">
      <w:pPr>
        <w:rPr>
          <w:noProof/>
          <w:lang w:eastAsia="ru-RU"/>
        </w:rPr>
      </w:pPr>
    </w:p>
    <w:p w:rsidR="006C445E" w:rsidRDefault="006C445E" w:rsidP="00252748">
      <w:pPr>
        <w:jc w:val="center"/>
        <w:rPr>
          <w:noProof/>
          <w:lang w:eastAsia="ru-RU"/>
        </w:rPr>
      </w:pPr>
    </w:p>
    <w:p w:rsidR="006C445E" w:rsidRDefault="006C445E" w:rsidP="006C445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251EB" wp14:editId="0C308A46">
            <wp:extent cx="4076700" cy="2190750"/>
            <wp:effectExtent l="19050" t="19050" r="19050" b="1905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/>
                  </pic:nvPicPr>
                  <pic:blipFill>
                    <a:blip r:embed="rId11"/>
                    <a:srcRect l="32551" t="23960" r="33815" b="5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9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67953" wp14:editId="70E930FF">
            <wp:extent cx="2171700" cy="2192595"/>
            <wp:effectExtent l="0" t="0" r="0" b="0"/>
            <wp:docPr id="17" name="Picture 12" descr="Картинки по запросу лабораторное оборудование и приборы картинки по физ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2" descr="Картинки по запросу лабораторное оборудование и приборы картинки по физи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51" cy="22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1F7" w:rsidRDefault="003A21F7" w:rsidP="00252748">
      <w:pPr>
        <w:jc w:val="center"/>
        <w:rPr>
          <w:noProof/>
          <w:lang w:eastAsia="ru-RU"/>
        </w:rPr>
      </w:pPr>
    </w:p>
    <w:p w:rsidR="003A21F7" w:rsidRDefault="007C0358" w:rsidP="00427307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A6BBF" wp14:editId="0FB460FF">
                <wp:simplePos x="0" y="0"/>
                <wp:positionH relativeFrom="column">
                  <wp:posOffset>80010</wp:posOffset>
                </wp:positionH>
                <wp:positionV relativeFrom="paragraph">
                  <wp:posOffset>346075</wp:posOffset>
                </wp:positionV>
                <wp:extent cx="3943350" cy="1504950"/>
                <wp:effectExtent l="0" t="0" r="19050" b="19050"/>
                <wp:wrapNone/>
                <wp:docPr id="19" name="Блок-схема: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5049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7307" w:rsidRPr="00427307" w:rsidRDefault="00427307" w:rsidP="0042730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7C035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Специалист </w:t>
                            </w:r>
                            <w:r w:rsidRPr="007C0358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 обеспечению лабораторных работ вносит в дополнительный бланк ответов на задания с развёрнутым ответом по физике характеристики соответствующего комплекта</w:t>
                            </w:r>
                            <w:r w:rsidRPr="007C0358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>.</w:t>
                            </w:r>
                            <w:r w:rsidRPr="00427307"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427307" w:rsidRPr="00427307" w:rsidRDefault="00427307" w:rsidP="0042730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A6BBF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9" o:spid="_x0000_s1026" type="#_x0000_t109" style="position:absolute;left:0;text-align:left;margin-left:6.3pt;margin-top:27.25pt;width:310.5pt;height:1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" fillcolor="#5b9bd5 [3204]" strokecolor="#1f4d78 [1604]" strokeweight="1pt">
                <v:textbox>
                  <w:txbxContent>
                    <w:p w:rsidR="00427307" w:rsidRPr="00427307" w:rsidRDefault="00427307" w:rsidP="00427307">
                      <w:pPr>
                        <w:rPr>
                          <w:rFonts w:ascii="Times New Roman" w:hAnsi="Times New Roman"/>
                        </w:rPr>
                      </w:pPr>
                      <w:r w:rsidRPr="007C035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Специалист </w:t>
                      </w:r>
                      <w:r w:rsidRPr="007C0358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по обеспечению лабораторных работ вносит в дополнительный бланк ответов на задания с развёрнутым ответом по физике характеристики соответствующего комплекта</w:t>
                      </w:r>
                      <w:r w:rsidRPr="007C0358">
                        <w:rPr>
                          <w:rFonts w:ascii="Times New Roman" w:hAnsi="Times New Roman"/>
                          <w:b/>
                          <w:bCs/>
                        </w:rPr>
                        <w:t>.</w:t>
                      </w:r>
                      <w:r w:rsidRPr="00427307">
                        <w:rPr>
                          <w:rFonts w:ascii="Times New Roman" w:hAnsi="Times New Roman"/>
                          <w:b/>
                          <w:bCs/>
                        </w:rPr>
                        <w:t xml:space="preserve"> </w:t>
                      </w:r>
                    </w:p>
                    <w:p w:rsidR="00427307" w:rsidRPr="00427307" w:rsidRDefault="00427307" w:rsidP="00427307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730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26BCB960" wp14:editId="312052EB">
            <wp:extent cx="1906905" cy="2266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17" cy="228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47D" w:rsidRDefault="0020747D" w:rsidP="00427307">
      <w:pPr>
        <w:jc w:val="right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896"/>
      </w:tblGrid>
      <w:tr w:rsidR="0020747D" w:rsidTr="0020747D">
        <w:trPr>
          <w:trHeight w:val="1579"/>
        </w:trPr>
        <w:tc>
          <w:tcPr>
            <w:tcW w:w="9896" w:type="dxa"/>
            <w:shd w:val="clear" w:color="auto" w:fill="92D050"/>
          </w:tcPr>
          <w:p w:rsidR="0020747D" w:rsidRPr="0020747D" w:rsidRDefault="0020747D" w:rsidP="0020747D">
            <w:pPr>
              <w:jc w:val="center"/>
              <w:rPr>
                <w:sz w:val="32"/>
                <w:szCs w:val="32"/>
              </w:rPr>
            </w:pPr>
            <w:r w:rsidRPr="0020747D">
              <w:rPr>
                <w:sz w:val="32"/>
                <w:szCs w:val="32"/>
              </w:rPr>
              <w:t>В процессе экзамена организатор работ следит за соблюдением участниками экзамена правил безопасности труда. В случае нарушения участником экзамена правил безопасного труда при выполнении экспериментального задания специалист имеет право удалить его с экзамена (приглашается руководитель ППЭ).</w:t>
            </w:r>
          </w:p>
          <w:p w:rsidR="0020747D" w:rsidRDefault="0020747D" w:rsidP="00427307">
            <w:pPr>
              <w:jc w:val="right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7C0358" w:rsidRDefault="007C0358" w:rsidP="00427307">
      <w:pPr>
        <w:jc w:val="right"/>
        <w:rPr>
          <w:rFonts w:ascii="Times New Roman" w:hAnsi="Times New Roman"/>
          <w:b/>
          <w:sz w:val="32"/>
          <w:szCs w:val="32"/>
        </w:rPr>
      </w:pPr>
    </w:p>
    <w:p w:rsidR="007C0358" w:rsidRDefault="00257AAE" w:rsidP="00257AA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Информатика и ИКТ</w:t>
      </w:r>
    </w:p>
    <w:p w:rsidR="00257AAE" w:rsidRDefault="00257AAE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9912"/>
      </w:tblGrid>
      <w:tr w:rsidR="00257AAE" w:rsidRPr="00257AAE" w:rsidTr="00257AAE">
        <w:tc>
          <w:tcPr>
            <w:tcW w:w="9912" w:type="dxa"/>
            <w:shd w:val="clear" w:color="auto" w:fill="1F3864" w:themeFill="accent5" w:themeFillShade="80"/>
          </w:tcPr>
          <w:p w:rsidR="00257AAE" w:rsidRPr="00257AAE" w:rsidRDefault="00257AAE" w:rsidP="00257AA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</w:pPr>
            <w:r w:rsidRPr="00257AAE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Разложить у каждого рабочего места за компьютером </w:t>
            </w:r>
            <w:r w:rsidRPr="00257AAE">
              <w:rPr>
                <w:rFonts w:ascii="Times New Roman" w:hAnsi="Times New Roman"/>
                <w:b/>
                <w:i/>
                <w:iCs/>
                <w:color w:val="FFFFFF" w:themeColor="background1"/>
                <w:sz w:val="32"/>
                <w:szCs w:val="32"/>
              </w:rPr>
              <w:t>инструкцию участника экзамена</w:t>
            </w:r>
            <w:r w:rsidRPr="00257AAE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 xml:space="preserve"> по выполнению практической части экзамена</w:t>
            </w:r>
          </w:p>
        </w:tc>
      </w:tr>
    </w:tbl>
    <w:p w:rsidR="00257AAE" w:rsidRDefault="00257AAE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E444A1" w:rsidRDefault="00E444A1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9C9C9" w:themeFill="accent3" w:themeFillTint="99"/>
        <w:tblLook w:val="04A0" w:firstRow="1" w:lastRow="0" w:firstColumn="1" w:lastColumn="0" w:noHBand="0" w:noVBand="1"/>
      </w:tblPr>
      <w:tblGrid>
        <w:gridCol w:w="9913"/>
      </w:tblGrid>
      <w:tr w:rsidR="008C3354" w:rsidTr="008C3354">
        <w:tc>
          <w:tcPr>
            <w:tcW w:w="9913" w:type="dxa"/>
            <w:shd w:val="clear" w:color="auto" w:fill="C9C9C9" w:themeFill="accent3" w:themeFillTint="99"/>
          </w:tcPr>
          <w:p w:rsidR="008C3354" w:rsidRPr="002C0832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заблокировать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на физическом и программном уровне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выход в Интернет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и в локальную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сеть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, а также возможность пользоваться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беспроводными видами связи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C3354" w:rsidRPr="002C0832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включить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отображения расширения файлов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(отключить на компьютерах в настройке отображение папок и файлов параметр «Скрывать расширения для зарегистрированных типов файлов») </w:t>
            </w:r>
          </w:p>
          <w:p w:rsidR="008C3354" w:rsidRPr="002C0832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проверить все </w:t>
            </w:r>
            <w:proofErr w:type="gramStart"/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 xml:space="preserve">компьютеры 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антивирусом</w:t>
            </w:r>
            <w:proofErr w:type="gramEnd"/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перед экзаменом</w:t>
            </w:r>
          </w:p>
          <w:p w:rsidR="008C3354" w:rsidRPr="002C0832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освободить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рабочий стол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компьютера от программ и ярлыков, не используемых на экзамене </w:t>
            </w:r>
          </w:p>
          <w:p w:rsidR="008C3354" w:rsidRPr="002C0832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</w:rPr>
              <w:t xml:space="preserve">настроить программное обеспечение так, чтобы файлы </w:t>
            </w: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по умолчанию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сохранялись в рабочую директорию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C3354" w:rsidRPr="008C3354" w:rsidRDefault="008C3354" w:rsidP="008C3354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2C0832">
              <w:rPr>
                <w:rFonts w:ascii="Times New Roman" w:hAnsi="Times New Roman"/>
                <w:sz w:val="28"/>
                <w:szCs w:val="28"/>
                <w:u w:val="single"/>
              </w:rPr>
              <w:t>создать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на рабочем столе компьютера </w:t>
            </w:r>
            <w:r w:rsidRPr="002C0832">
              <w:rPr>
                <w:rFonts w:ascii="Times New Roman" w:hAnsi="Times New Roman"/>
                <w:b/>
                <w:bCs/>
                <w:sz w:val="28"/>
                <w:szCs w:val="28"/>
              </w:rPr>
              <w:t>ярлыки</w:t>
            </w:r>
            <w:r w:rsidRPr="002C0832">
              <w:rPr>
                <w:rFonts w:ascii="Times New Roman" w:hAnsi="Times New Roman"/>
                <w:sz w:val="28"/>
                <w:szCs w:val="28"/>
              </w:rPr>
              <w:t xml:space="preserve"> для запуска всех элементов программного обеспечения </w:t>
            </w:r>
          </w:p>
        </w:tc>
      </w:tr>
    </w:tbl>
    <w:p w:rsidR="00E444A1" w:rsidRDefault="00E444A1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E444A1" w:rsidRDefault="00E444A1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13"/>
        <w:gridCol w:w="5000"/>
      </w:tblGrid>
      <w:tr w:rsidR="00257AAE" w:rsidTr="00E444A1">
        <w:tc>
          <w:tcPr>
            <w:tcW w:w="4956" w:type="dxa"/>
            <w:shd w:val="clear" w:color="auto" w:fill="FFFF00"/>
          </w:tcPr>
          <w:p w:rsidR="00257AAE" w:rsidRPr="00257AAE" w:rsidRDefault="00257AAE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57AAE">
              <w:rPr>
                <w:rFonts w:ascii="Times New Roman" w:hAnsi="Times New Roman"/>
                <w:b/>
                <w:sz w:val="32"/>
                <w:szCs w:val="32"/>
              </w:rPr>
              <w:t>Примерная схема аудитории</w:t>
            </w:r>
          </w:p>
          <w:p w:rsidR="00257AAE" w:rsidRDefault="00257AAE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57" w:type="dxa"/>
            <w:shd w:val="clear" w:color="auto" w:fill="00B0F0"/>
          </w:tcPr>
          <w:p w:rsidR="00257AAE" w:rsidRDefault="00257AAE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57AAE">
              <w:rPr>
                <w:rFonts w:ascii="Times New Roman" w:hAnsi="Times New Roman"/>
                <w:b/>
                <w:sz w:val="32"/>
                <w:szCs w:val="32"/>
              </w:rPr>
              <w:t>Особенности заполнения бланка ответов №2</w:t>
            </w:r>
          </w:p>
        </w:tc>
      </w:tr>
      <w:tr w:rsidR="00257AAE" w:rsidTr="00257AAE">
        <w:tc>
          <w:tcPr>
            <w:tcW w:w="4956" w:type="dxa"/>
          </w:tcPr>
          <w:p w:rsidR="00257AAE" w:rsidRDefault="00257AAE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257AAE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3839F2" wp14:editId="2B13E749">
                  <wp:extent cx="2640367" cy="3276600"/>
                  <wp:effectExtent l="0" t="0" r="7620" b="0"/>
                  <wp:docPr id="2" name="Рисунок 2" descr="C:\Users\Sichinav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chinav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19" cy="329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257AAE" w:rsidRDefault="00257AAE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3E62D1" wp14:editId="3161D893">
                  <wp:extent cx="3037840" cy="2971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883" cy="301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AAE" w:rsidRDefault="008C3354" w:rsidP="00257AA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ХИМИЯ</w:t>
      </w:r>
    </w:p>
    <w:p w:rsidR="00257AAE" w:rsidRDefault="00257AAE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799"/>
      </w:tblGrid>
      <w:tr w:rsidR="003D4897" w:rsidTr="003D4897">
        <w:tc>
          <w:tcPr>
            <w:tcW w:w="3114" w:type="dxa"/>
          </w:tcPr>
          <w:p w:rsidR="003D4897" w:rsidRDefault="003D4897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F4D8D7" wp14:editId="312F7929">
                  <wp:extent cx="1705495" cy="14382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849" cy="144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shd w:val="clear" w:color="auto" w:fill="C9C9C9" w:themeFill="accent3" w:themeFillTint="99"/>
          </w:tcPr>
          <w:p w:rsidR="003D4897" w:rsidRPr="003D4897" w:rsidRDefault="003D4897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D4897">
              <w:rPr>
                <w:rFonts w:ascii="Times New Roman" w:hAnsi="Times New Roman"/>
                <w:sz w:val="32"/>
                <w:szCs w:val="32"/>
              </w:rPr>
              <w:t>Проведение лабораторной работы в соответствии с экзаменационной моделью 2 осуществляется в специальном помещении – химической лаборатории, оборудование которой должно отвечать требованиям СанПиН.</w:t>
            </w:r>
          </w:p>
        </w:tc>
      </w:tr>
    </w:tbl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913"/>
      </w:tblGrid>
      <w:tr w:rsidR="003D4897" w:rsidRPr="003D4897" w:rsidTr="003D4897">
        <w:tc>
          <w:tcPr>
            <w:tcW w:w="9913" w:type="dxa"/>
            <w:shd w:val="clear" w:color="auto" w:fill="92D050"/>
          </w:tcPr>
          <w:p w:rsidR="003D4897" w:rsidRPr="003D4897" w:rsidRDefault="003D4897" w:rsidP="00257A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D4897">
              <w:rPr>
                <w:rFonts w:ascii="Times New Roman" w:hAnsi="Times New Roman"/>
                <w:sz w:val="28"/>
                <w:szCs w:val="28"/>
              </w:rPr>
              <w:t>Проверка выполнения одной лабораторной работы осуществляется предметной комиссией, состоящей из двух экспертов. По результатам проверки каждый эксперт независимо друг от друга выставляет балл за технику выполнения эксперимента (критерий К2) в соответствующие поля Бланка ответов № 1.</w:t>
            </w:r>
          </w:p>
        </w:tc>
      </w:tr>
    </w:tbl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F777E5" w:rsidTr="00F777E5">
        <w:tc>
          <w:tcPr>
            <w:tcW w:w="4956" w:type="dxa"/>
          </w:tcPr>
          <w:p w:rsidR="00F777E5" w:rsidRDefault="00F777E5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E264C3" wp14:editId="3D406794">
                  <wp:extent cx="1295400" cy="1980903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07" cy="200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F777E5" w:rsidRDefault="00F777E5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D8258" wp14:editId="79DE19C5">
                  <wp:extent cx="2562225" cy="1419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E444A1" w:rsidRDefault="00E444A1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3D4897" w:rsidTr="003D4897">
        <w:tc>
          <w:tcPr>
            <w:tcW w:w="4531" w:type="dxa"/>
          </w:tcPr>
          <w:p w:rsidR="003D4897" w:rsidRDefault="003D4897" w:rsidP="00257AAE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3D4897" w:rsidRDefault="003D4897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p w:rsidR="00257AAE" w:rsidRDefault="00257AAE" w:rsidP="00257AAE">
      <w:pPr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913"/>
      </w:tblGrid>
      <w:tr w:rsidR="00F777E5" w:rsidTr="00F777E5">
        <w:tc>
          <w:tcPr>
            <w:tcW w:w="9913" w:type="dxa"/>
            <w:shd w:val="clear" w:color="auto" w:fill="FF0000"/>
          </w:tcPr>
          <w:p w:rsidR="00F777E5" w:rsidRDefault="00F777E5" w:rsidP="00257AAE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F777E5">
              <w:rPr>
                <w:rFonts w:ascii="Times New Roman" w:hAnsi="Times New Roman"/>
                <w:b/>
                <w:color w:val="FFFFFF" w:themeColor="background1"/>
                <w:sz w:val="32"/>
                <w:szCs w:val="32"/>
              </w:rPr>
              <w:t>К экзамену допускаются учащиеся, не имеющие медицинских противопоказаний для работы с химическими веществами, что должно быть заблаговременно подтверждено распиской родителей.</w:t>
            </w:r>
          </w:p>
        </w:tc>
      </w:tr>
    </w:tbl>
    <w:p w:rsidR="007C0358" w:rsidRDefault="007C0358" w:rsidP="00F777E5">
      <w:pPr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sectPr w:rsidR="007C0358" w:rsidSect="00257AAE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7289"/>
    <w:multiLevelType w:val="hybridMultilevel"/>
    <w:tmpl w:val="81F06912"/>
    <w:lvl w:ilvl="0" w:tplc="72C42A7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BDA1EE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E36057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EBE8864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038477C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DAD6E44A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236F06E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67FE0498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18CE5A4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9290287"/>
    <w:multiLevelType w:val="hybridMultilevel"/>
    <w:tmpl w:val="3294C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41478"/>
    <w:multiLevelType w:val="hybridMultilevel"/>
    <w:tmpl w:val="02804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48"/>
    <w:rsid w:val="00036116"/>
    <w:rsid w:val="00037E14"/>
    <w:rsid w:val="000C5B40"/>
    <w:rsid w:val="00104F08"/>
    <w:rsid w:val="00165C30"/>
    <w:rsid w:val="0020747D"/>
    <w:rsid w:val="00252748"/>
    <w:rsid w:val="00257AAE"/>
    <w:rsid w:val="00287C74"/>
    <w:rsid w:val="003A21F7"/>
    <w:rsid w:val="003D4897"/>
    <w:rsid w:val="00427307"/>
    <w:rsid w:val="005249A4"/>
    <w:rsid w:val="006C445E"/>
    <w:rsid w:val="006C5479"/>
    <w:rsid w:val="007227B1"/>
    <w:rsid w:val="007C0358"/>
    <w:rsid w:val="008C3354"/>
    <w:rsid w:val="00AC722A"/>
    <w:rsid w:val="00AD32FC"/>
    <w:rsid w:val="00B24449"/>
    <w:rsid w:val="00CC5666"/>
    <w:rsid w:val="00D421C6"/>
    <w:rsid w:val="00D50199"/>
    <w:rsid w:val="00E444A1"/>
    <w:rsid w:val="00F61636"/>
    <w:rsid w:val="00F7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F8A6B-5A7F-44C5-BA54-3A5E0DD4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AA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7AA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7AA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7AA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7AA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7AA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7AA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7AA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7AA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7AA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27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57AA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7AA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7AA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57AA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57AA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57AA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57AA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57AA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57AAE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257AA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57AA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57AA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257AAE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257AAE"/>
    <w:rPr>
      <w:b/>
      <w:bCs/>
    </w:rPr>
  </w:style>
  <w:style w:type="character" w:styleId="a9">
    <w:name w:val="Emphasis"/>
    <w:basedOn w:val="a0"/>
    <w:uiPriority w:val="20"/>
    <w:qFormat/>
    <w:rsid w:val="00257AAE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57AAE"/>
    <w:rPr>
      <w:szCs w:val="32"/>
    </w:rPr>
  </w:style>
  <w:style w:type="paragraph" w:styleId="ab">
    <w:name w:val="List Paragraph"/>
    <w:basedOn w:val="a"/>
    <w:uiPriority w:val="34"/>
    <w:qFormat/>
    <w:rsid w:val="00257A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7AAE"/>
    <w:rPr>
      <w:i/>
    </w:rPr>
  </w:style>
  <w:style w:type="character" w:customStyle="1" w:styleId="22">
    <w:name w:val="Цитата 2 Знак"/>
    <w:basedOn w:val="a0"/>
    <w:link w:val="21"/>
    <w:uiPriority w:val="29"/>
    <w:rsid w:val="00257AA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57AA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57AAE"/>
    <w:rPr>
      <w:b/>
      <w:i/>
      <w:sz w:val="24"/>
    </w:rPr>
  </w:style>
  <w:style w:type="character" w:styleId="ae">
    <w:name w:val="Subtle Emphasis"/>
    <w:uiPriority w:val="19"/>
    <w:qFormat/>
    <w:rsid w:val="00257AA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57AA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57AA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57AA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57AA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57AAE"/>
    <w:pPr>
      <w:outlineLvl w:val="9"/>
    </w:pPr>
  </w:style>
  <w:style w:type="paragraph" w:styleId="af4">
    <w:name w:val="Normal (Web)"/>
    <w:basedOn w:val="a"/>
    <w:uiPriority w:val="99"/>
    <w:semiHidden/>
    <w:unhideWhenUsed/>
    <w:rsid w:val="00427307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5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1460</TotalTime>
  <Pages>7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Сичинава</dc:creator>
  <cp:keywords/>
  <dc:description/>
  <cp:lastModifiedBy>Александр Сичинава</cp:lastModifiedBy>
  <cp:revision>3</cp:revision>
  <dcterms:created xsi:type="dcterms:W3CDTF">2018-04-26T04:56:00Z</dcterms:created>
  <dcterms:modified xsi:type="dcterms:W3CDTF">2018-05-08T05:50:00Z</dcterms:modified>
</cp:coreProperties>
</file>